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DA" w:rsidRDefault="00BB12DA" w:rsidP="00BB12DA">
      <w:pPr>
        <w:pStyle w:val="PlainText"/>
        <w:jc w:val="center"/>
        <w:rPr>
          <w:rFonts w:ascii="Times New Roman" w:eastAsia="MS Mincho" w:hAnsi="Times New Roman" w:cs="Times New Roman"/>
        </w:rPr>
      </w:pPr>
      <w:r>
        <w:rPr>
          <w:rFonts w:ascii="Times New Roman" w:eastAsia="MS Mincho" w:hAnsi="Times New Roman" w:cs="Times New Roman"/>
        </w:rPr>
        <w:t>PLANT ANATOMY, GROWTH AND DEVELOPMENT</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jc w:val="center"/>
        <w:rPr>
          <w:rFonts w:ascii="Times New Roman" w:eastAsia="MS Mincho" w:hAnsi="Times New Roman" w:cs="Times New Roman"/>
        </w:rPr>
      </w:pPr>
      <w:r>
        <w:rPr>
          <w:rFonts w:ascii="Times New Roman" w:eastAsia="MS Mincho" w:hAnsi="Times New Roman" w:cs="Times New Roman"/>
        </w:rPr>
        <w:t>LABORATORY EXERCISE #7--OBSERVING THE STRUCTURE AND</w:t>
      </w:r>
    </w:p>
    <w:p w:rsidR="00BB12DA" w:rsidRDefault="00BB12DA" w:rsidP="00BB12DA">
      <w:pPr>
        <w:pStyle w:val="PlainText"/>
        <w:jc w:val="center"/>
        <w:rPr>
          <w:rFonts w:ascii="Times New Roman" w:eastAsia="MS Mincho" w:hAnsi="Times New Roman" w:cs="Times New Roman"/>
        </w:rPr>
      </w:pPr>
      <w:r>
        <w:rPr>
          <w:rFonts w:ascii="Times New Roman" w:eastAsia="MS Mincho" w:hAnsi="Times New Roman" w:cs="Times New Roman"/>
        </w:rPr>
        <w:t>FUNCTION OF FLOWERS</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rPr>
      </w:pPr>
      <w:r>
        <w:rPr>
          <w:rFonts w:ascii="Times New Roman" w:eastAsia="MS Mincho" w:hAnsi="Times New Roman" w:cs="Times New Roman"/>
        </w:rPr>
        <w:t>Name_______________________________________</w:t>
      </w:r>
      <w:r>
        <w:rPr>
          <w:rFonts w:ascii="Times New Roman" w:eastAsia="MS Mincho" w:hAnsi="Times New Roman" w:cs="Times New Roman"/>
        </w:rPr>
        <w:tab/>
        <w:t>Score______________________________</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rPr>
      </w:pPr>
      <w:proofErr w:type="spellStart"/>
      <w:r>
        <w:rPr>
          <w:rFonts w:ascii="Times New Roman" w:eastAsia="MS Mincho" w:hAnsi="Times New Roman" w:cs="Times New Roman"/>
        </w:rPr>
        <w:t>Slesnick</w:t>
      </w:r>
      <w:proofErr w:type="spellEnd"/>
      <w:r>
        <w:rPr>
          <w:rFonts w:ascii="Times New Roman" w:eastAsia="MS Mincho" w:hAnsi="Times New Roman" w:cs="Times New Roman"/>
        </w:rPr>
        <w:t xml:space="preserve">, Irwin L., Biology Laboratory Manual, Scott, </w:t>
      </w:r>
      <w:proofErr w:type="spellStart"/>
      <w:r>
        <w:rPr>
          <w:rFonts w:ascii="Times New Roman" w:eastAsia="MS Mincho" w:hAnsi="Times New Roman" w:cs="Times New Roman"/>
        </w:rPr>
        <w:t>Foresman</w:t>
      </w:r>
      <w:proofErr w:type="spellEnd"/>
      <w:r>
        <w:rPr>
          <w:rFonts w:ascii="Times New Roman" w:eastAsia="MS Mincho" w:hAnsi="Times New Roman" w:cs="Times New Roman"/>
        </w:rPr>
        <w:t xml:space="preserve"> and Company, 1985.  </w:t>
      </w:r>
      <w:proofErr w:type="gramStart"/>
      <w:r>
        <w:rPr>
          <w:rFonts w:ascii="Times New Roman" w:eastAsia="MS Mincho" w:hAnsi="Times New Roman" w:cs="Times New Roman"/>
        </w:rPr>
        <w:t xml:space="preserve">Reprinted by permission of Scott, </w:t>
      </w:r>
      <w:proofErr w:type="spellStart"/>
      <w:r>
        <w:rPr>
          <w:rFonts w:ascii="Times New Roman" w:eastAsia="MS Mincho" w:hAnsi="Times New Roman" w:cs="Times New Roman"/>
        </w:rPr>
        <w:t>Foresman</w:t>
      </w:r>
      <w:proofErr w:type="spellEnd"/>
      <w:r>
        <w:rPr>
          <w:rFonts w:ascii="Times New Roman" w:eastAsia="MS Mincho" w:hAnsi="Times New Roman" w:cs="Times New Roman"/>
        </w:rPr>
        <w:t xml:space="preserve"> and Company.</w:t>
      </w:r>
      <w:proofErr w:type="gramEnd"/>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Introduction</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rPr>
      </w:pPr>
      <w:r>
        <w:rPr>
          <w:rFonts w:ascii="Times New Roman" w:eastAsia="MS Mincho" w:hAnsi="Times New Roman" w:cs="Times New Roman"/>
        </w:rPr>
        <w:t>In all flowering plants--or angiosperms--the flower is a highly refined organ that is specialized for sexual reproduction.  The outer structures, the sepals and petals, are actually modified leaves that protect the reproductive structures.  Each of the remaining parts plays a specific role in the actual seed formation.  In this laboratory you will examine each of the flower structures and see how they are modified for their role in sexual reproduction.</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Materials needed</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tabs>
          <w:tab w:val="left" w:pos="5040"/>
        </w:tabs>
        <w:rPr>
          <w:rFonts w:ascii="Times New Roman" w:eastAsia="MS Mincho" w:hAnsi="Times New Roman" w:cs="Times New Roman"/>
        </w:rPr>
      </w:pPr>
      <w:r>
        <w:rPr>
          <w:rFonts w:ascii="Times New Roman" w:eastAsia="MS Mincho" w:hAnsi="Times New Roman" w:cs="Times New Roman"/>
        </w:rPr>
        <w:t>Assorted fresh flowers</w:t>
      </w:r>
      <w:r>
        <w:rPr>
          <w:rFonts w:ascii="Times New Roman" w:eastAsia="MS Mincho" w:hAnsi="Times New Roman" w:cs="Times New Roman"/>
        </w:rPr>
        <w:tab/>
        <w:t>Forceps</w:t>
      </w:r>
    </w:p>
    <w:p w:rsidR="00BB12DA" w:rsidRDefault="00BB12DA" w:rsidP="00BB12DA">
      <w:pPr>
        <w:pStyle w:val="PlainText"/>
        <w:tabs>
          <w:tab w:val="left" w:pos="5040"/>
        </w:tabs>
        <w:rPr>
          <w:rFonts w:ascii="Times New Roman" w:eastAsia="MS Mincho" w:hAnsi="Times New Roman" w:cs="Times New Roman"/>
        </w:rPr>
      </w:pPr>
      <w:r>
        <w:rPr>
          <w:rFonts w:ascii="Times New Roman" w:eastAsia="MS Mincho" w:hAnsi="Times New Roman" w:cs="Times New Roman"/>
        </w:rPr>
        <w:t>Stereoscopic microscope or hand lens</w:t>
      </w:r>
      <w:r>
        <w:rPr>
          <w:rFonts w:ascii="Times New Roman" w:eastAsia="MS Mincho" w:hAnsi="Times New Roman" w:cs="Times New Roman"/>
        </w:rPr>
        <w:tab/>
        <w:t>Dissecting needle</w:t>
      </w:r>
    </w:p>
    <w:p w:rsidR="00BB12DA" w:rsidRDefault="00BB12DA" w:rsidP="00BB12DA">
      <w:pPr>
        <w:pStyle w:val="PlainText"/>
        <w:tabs>
          <w:tab w:val="left" w:pos="5040"/>
        </w:tabs>
        <w:rPr>
          <w:rFonts w:ascii="Times New Roman" w:eastAsia="MS Mincho" w:hAnsi="Times New Roman" w:cs="Times New Roman"/>
        </w:rPr>
      </w:pPr>
      <w:r>
        <w:rPr>
          <w:rFonts w:ascii="Times New Roman" w:eastAsia="MS Mincho" w:hAnsi="Times New Roman" w:cs="Times New Roman"/>
        </w:rPr>
        <w:t>Compound microscope</w:t>
      </w:r>
      <w:r>
        <w:rPr>
          <w:rFonts w:ascii="Times New Roman" w:eastAsia="MS Mincho" w:hAnsi="Times New Roman" w:cs="Times New Roman"/>
        </w:rPr>
        <w:tab/>
        <w:t>10% Sucrose solution</w:t>
      </w:r>
    </w:p>
    <w:p w:rsidR="00BB12DA" w:rsidRDefault="00BB12DA" w:rsidP="00BB12DA">
      <w:pPr>
        <w:pStyle w:val="PlainText"/>
        <w:tabs>
          <w:tab w:val="left" w:pos="5040"/>
        </w:tabs>
        <w:rPr>
          <w:rFonts w:ascii="Times New Roman" w:eastAsia="MS Mincho" w:hAnsi="Times New Roman" w:cs="Times New Roman"/>
        </w:rPr>
      </w:pPr>
      <w:proofErr w:type="spellStart"/>
      <w:r>
        <w:rPr>
          <w:rFonts w:ascii="Times New Roman" w:eastAsia="MS Mincho" w:hAnsi="Times New Roman" w:cs="Times New Roman"/>
        </w:rPr>
        <w:t>Coverslips</w:t>
      </w:r>
      <w:proofErr w:type="spellEnd"/>
      <w:r>
        <w:rPr>
          <w:rFonts w:ascii="Times New Roman" w:eastAsia="MS Mincho" w:hAnsi="Times New Roman" w:cs="Times New Roman"/>
        </w:rPr>
        <w:tab/>
        <w:t>Scalpel or single-edged razor blade</w:t>
      </w:r>
    </w:p>
    <w:p w:rsidR="00BB12DA" w:rsidRDefault="00BB12DA" w:rsidP="00BB12DA">
      <w:pPr>
        <w:pStyle w:val="PlainText"/>
        <w:tabs>
          <w:tab w:val="left" w:pos="5040"/>
        </w:tabs>
        <w:rPr>
          <w:rFonts w:ascii="Times New Roman" w:eastAsia="MS Mincho" w:hAnsi="Times New Roman" w:cs="Times New Roman"/>
        </w:rPr>
      </w:pPr>
      <w:r>
        <w:rPr>
          <w:rFonts w:ascii="Times New Roman" w:eastAsia="MS Mincho" w:hAnsi="Times New Roman" w:cs="Times New Roman"/>
        </w:rPr>
        <w:t xml:space="preserve">0.01% </w:t>
      </w:r>
      <w:proofErr w:type="spellStart"/>
      <w:r>
        <w:rPr>
          <w:rFonts w:ascii="Times New Roman" w:eastAsia="MS Mincho" w:hAnsi="Times New Roman" w:cs="Times New Roman"/>
        </w:rPr>
        <w:t>Methylene</w:t>
      </w:r>
      <w:proofErr w:type="spellEnd"/>
      <w:r>
        <w:rPr>
          <w:rFonts w:ascii="Times New Roman" w:eastAsia="MS Mincho" w:hAnsi="Times New Roman" w:cs="Times New Roman"/>
        </w:rPr>
        <w:t xml:space="preserve"> blue solution</w:t>
      </w:r>
      <w:r>
        <w:rPr>
          <w:rFonts w:ascii="Times New Roman" w:eastAsia="MS Mincho" w:hAnsi="Times New Roman" w:cs="Times New Roman"/>
        </w:rPr>
        <w:tab/>
        <w:t>Lab or facial tissue</w:t>
      </w:r>
    </w:p>
    <w:p w:rsidR="00BB12DA" w:rsidRDefault="00BB12DA" w:rsidP="00BB12DA">
      <w:pPr>
        <w:pStyle w:val="PlainText"/>
        <w:tabs>
          <w:tab w:val="left" w:pos="5040"/>
        </w:tabs>
        <w:rPr>
          <w:rFonts w:ascii="Times New Roman" w:eastAsia="MS Mincho" w:hAnsi="Times New Roman" w:cs="Times New Roman"/>
        </w:rPr>
      </w:pPr>
      <w:r>
        <w:rPr>
          <w:rFonts w:ascii="Times New Roman" w:eastAsia="MS Mincho" w:hAnsi="Times New Roman" w:cs="Times New Roman"/>
        </w:rPr>
        <w:t>Clean sheet of unlined paper</w:t>
      </w:r>
      <w:r>
        <w:rPr>
          <w:rFonts w:ascii="Times New Roman" w:eastAsia="MS Mincho" w:hAnsi="Times New Roman" w:cs="Times New Roman"/>
        </w:rPr>
        <w:tab/>
        <w:t>Tape</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  Macroscopic Study of the Flower</w:t>
      </w:r>
    </w:p>
    <w:p w:rsidR="00BB12DA" w:rsidRDefault="00BB12DA" w:rsidP="00BB12DA">
      <w:pPr>
        <w:pStyle w:val="PlainText"/>
        <w:rPr>
          <w:rFonts w:ascii="Times New Roman" w:eastAsia="MS Mincho" w:hAnsi="Times New Roman" w:cs="Times New Roman"/>
          <w:b/>
          <w:bCs/>
          <w:u w:val="single"/>
        </w:rPr>
      </w:pPr>
    </w:p>
    <w:p w:rsidR="00BB12DA" w:rsidRDefault="00BB12DA" w:rsidP="00BB12DA">
      <w:pPr>
        <w:pStyle w:val="PlainText"/>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Obtain all the materials listed above and bring them to your work area.</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ind w:left="72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 xml:space="preserve">Examine the outer structure of your flower.  The </w:t>
      </w:r>
      <w:r>
        <w:rPr>
          <w:rFonts w:ascii="Times New Roman" w:eastAsia="MS Mincho" w:hAnsi="Times New Roman" w:cs="Times New Roman"/>
          <w:i/>
          <w:iCs/>
        </w:rPr>
        <w:t>sepals</w:t>
      </w:r>
      <w:r>
        <w:rPr>
          <w:rFonts w:ascii="Times New Roman" w:eastAsia="MS Mincho" w:hAnsi="Times New Roman" w:cs="Times New Roman"/>
        </w:rPr>
        <w:t>, which are modified leaves, form the outermost circle--</w:t>
      </w:r>
      <w:r>
        <w:rPr>
          <w:rFonts w:ascii="Times New Roman" w:eastAsia="MS Mincho" w:hAnsi="Times New Roman" w:cs="Times New Roman"/>
          <w:i/>
          <w:iCs/>
        </w:rPr>
        <w:t>or whorl</w:t>
      </w:r>
      <w:r>
        <w:rPr>
          <w:rFonts w:ascii="Times New Roman" w:eastAsia="MS Mincho" w:hAnsi="Times New Roman" w:cs="Times New Roman"/>
        </w:rPr>
        <w:t xml:space="preserve">.  Collectively the sepals form the </w:t>
      </w:r>
      <w:r>
        <w:rPr>
          <w:rFonts w:ascii="Times New Roman" w:eastAsia="MS Mincho" w:hAnsi="Times New Roman" w:cs="Times New Roman"/>
          <w:i/>
          <w:iCs/>
        </w:rPr>
        <w:t>calyx</w:t>
      </w:r>
      <w:r>
        <w:rPr>
          <w:rFonts w:ascii="Times New Roman" w:eastAsia="MS Mincho" w:hAnsi="Times New Roman" w:cs="Times New Roman"/>
        </w:rPr>
        <w:t xml:space="preserve">.  Find the place where the calyx attaches to the base of the flower.  This is the </w:t>
      </w:r>
      <w:r>
        <w:rPr>
          <w:rFonts w:ascii="Times New Roman" w:eastAsia="MS Mincho" w:hAnsi="Times New Roman" w:cs="Times New Roman"/>
          <w:i/>
          <w:iCs/>
        </w:rPr>
        <w:t>receptacle</w:t>
      </w:r>
      <w:r>
        <w:rPr>
          <w:rFonts w:ascii="Times New Roman" w:eastAsia="MS Mincho" w:hAnsi="Times New Roman" w:cs="Times New Roman"/>
        </w:rPr>
        <w:t xml:space="preserve">.  The petals are found just inside the sepals and the whorl of petals is called the </w:t>
      </w:r>
      <w:r>
        <w:rPr>
          <w:rFonts w:ascii="Times New Roman" w:eastAsia="MS Mincho" w:hAnsi="Times New Roman" w:cs="Times New Roman"/>
          <w:i/>
          <w:iCs/>
        </w:rPr>
        <w:t>corolla</w:t>
      </w:r>
      <w:r>
        <w:rPr>
          <w:rFonts w:ascii="Times New Roman" w:eastAsia="MS Mincho" w:hAnsi="Times New Roman" w:cs="Times New Roman"/>
        </w:rPr>
        <w:t xml:space="preserve">.  Label the </w:t>
      </w:r>
      <w:r>
        <w:rPr>
          <w:rFonts w:ascii="Times New Roman" w:eastAsia="MS Mincho" w:hAnsi="Times New Roman" w:cs="Times New Roman"/>
          <w:i/>
          <w:iCs/>
        </w:rPr>
        <w:t>receptacle, sepal and petal</w:t>
      </w:r>
      <w:r>
        <w:rPr>
          <w:rFonts w:ascii="Times New Roman" w:eastAsia="MS Mincho" w:hAnsi="Times New Roman" w:cs="Times New Roman"/>
        </w:rPr>
        <w:t xml:space="preserve"> on a.  </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1649730" cy="2531110"/>
            <wp:effectExtent l="19050" t="0" r="7620" b="0"/>
            <wp:docPr id="1" name="Picture 1" descr="..\..\..\New Curriculums\AgEd 510\Graphics\510F-pg7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rriculums\AgEd 510\Graphics\510F-pg77.tif"/>
                    <pic:cNvPicPr>
                      <a:picLocks noChangeAspect="1" noChangeArrowheads="1"/>
                    </pic:cNvPicPr>
                  </pic:nvPicPr>
                  <pic:blipFill>
                    <a:blip r:embed="rId4" cstate="print"/>
                    <a:srcRect/>
                    <a:stretch>
                      <a:fillRect/>
                    </a:stretch>
                  </pic:blipFill>
                  <pic:spPr bwMode="auto">
                    <a:xfrm>
                      <a:off x="0" y="0"/>
                      <a:ext cx="1649730" cy="2531110"/>
                    </a:xfrm>
                    <a:prstGeom prst="rect">
                      <a:avLst/>
                    </a:prstGeom>
                    <a:noFill/>
                    <a:ln w="9525">
                      <a:noFill/>
                      <a:miter lim="800000"/>
                      <a:headEnd/>
                      <a:tailEnd/>
                    </a:ln>
                  </pic:spPr>
                </pic:pic>
              </a:graphicData>
            </a:graphic>
          </wp:inline>
        </w:drawing>
      </w:r>
    </w:p>
    <w:p w:rsidR="00BB12DA" w:rsidRDefault="00BB12DA" w:rsidP="00BB12DA">
      <w:pPr>
        <w:pStyle w:val="PlainText"/>
        <w:ind w:left="720" w:hanging="720"/>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t xml:space="preserve">Monocots are flowers whose parts occur in threes or multiples of threes.  </w:t>
      </w:r>
      <w:proofErr w:type="spellStart"/>
      <w:r>
        <w:rPr>
          <w:rFonts w:ascii="Times New Roman" w:eastAsia="MS Mincho" w:hAnsi="Times New Roman" w:cs="Times New Roman"/>
          <w:i/>
          <w:iCs/>
        </w:rPr>
        <w:t>Dicots</w:t>
      </w:r>
      <w:proofErr w:type="spellEnd"/>
      <w:r>
        <w:rPr>
          <w:rFonts w:ascii="Times New Roman" w:eastAsia="MS Mincho" w:hAnsi="Times New Roman" w:cs="Times New Roman"/>
        </w:rPr>
        <w:t xml:space="preserve"> are flowers whose parts occur in fours or fives or multiples thereof.  Is the flower you are observing a monocot or a </w:t>
      </w:r>
      <w:proofErr w:type="spellStart"/>
      <w:r>
        <w:rPr>
          <w:rFonts w:ascii="Times New Roman" w:eastAsia="MS Mincho" w:hAnsi="Times New Roman" w:cs="Times New Roman"/>
        </w:rPr>
        <w:t>dicot</w:t>
      </w:r>
      <w:proofErr w:type="spellEnd"/>
      <w:r>
        <w:rPr>
          <w:rFonts w:ascii="Times New Roman" w:eastAsia="MS Mincho" w:hAnsi="Times New Roman" w:cs="Times New Roman"/>
        </w:rPr>
        <w:t>?</w:t>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(a)</w:t>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ind w:left="720" w:hanging="720"/>
        <w:rPr>
          <w:rFonts w:ascii="Times New Roman" w:eastAsia="MS Mincho" w:hAnsi="Times New Roman" w:cs="Times New Roman"/>
        </w:rPr>
      </w:pPr>
      <w:r>
        <w:rPr>
          <w:rFonts w:ascii="Times New Roman" w:eastAsia="MS Mincho" w:hAnsi="Times New Roman" w:cs="Times New Roman"/>
        </w:rPr>
        <w:t>4.</w:t>
      </w:r>
      <w:r>
        <w:rPr>
          <w:rFonts w:ascii="Times New Roman" w:eastAsia="MS Mincho" w:hAnsi="Times New Roman" w:cs="Times New Roman"/>
        </w:rPr>
        <w:tab/>
        <w:t>Gently remove the sepals and the petals.  Tape the sepals along the bottom of a clean sheet of paper.  Then tape the petals in a row above the sepals.  What do you notice about the number of sepals and petals?</w:t>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(b)</w:t>
      </w:r>
      <w:r>
        <w:rPr>
          <w:rFonts w:ascii="Times New Roman" w:eastAsia="MS Mincho" w:hAnsi="Times New Roman" w:cs="Times New Roman"/>
        </w:rPr>
        <w:tab/>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II:  The Male Reproductive Structures</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ind w:left="72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 xml:space="preserve">Inside the corolla is a circle of </w:t>
      </w:r>
      <w:r>
        <w:rPr>
          <w:rFonts w:ascii="Times New Roman" w:eastAsia="MS Mincho" w:hAnsi="Times New Roman" w:cs="Times New Roman"/>
          <w:i/>
          <w:iCs/>
        </w:rPr>
        <w:t>stamens</w:t>
      </w:r>
      <w:r>
        <w:rPr>
          <w:rFonts w:ascii="Times New Roman" w:eastAsia="MS Mincho" w:hAnsi="Times New Roman" w:cs="Times New Roman"/>
        </w:rPr>
        <w:t xml:space="preserve">.  These are the male reproductive organs, each consisting of an anther at the tip supported by a </w:t>
      </w:r>
      <w:proofErr w:type="spellStart"/>
      <w:r>
        <w:rPr>
          <w:rFonts w:ascii="Times New Roman" w:eastAsia="MS Mincho" w:hAnsi="Times New Roman" w:cs="Times New Roman"/>
        </w:rPr>
        <w:t>tubelike</w:t>
      </w:r>
      <w:proofErr w:type="spellEnd"/>
      <w:r>
        <w:rPr>
          <w:rFonts w:ascii="Times New Roman" w:eastAsia="MS Mincho" w:hAnsi="Times New Roman" w:cs="Times New Roman"/>
        </w:rPr>
        <w:t xml:space="preserve"> filament.  </w:t>
      </w:r>
      <w:r>
        <w:rPr>
          <w:rFonts w:ascii="Times New Roman" w:eastAsia="MS Mincho" w:hAnsi="Times New Roman" w:cs="Times New Roman"/>
          <w:i/>
          <w:iCs/>
        </w:rPr>
        <w:t>Pollen grains</w:t>
      </w:r>
      <w:r>
        <w:rPr>
          <w:rFonts w:ascii="Times New Roman" w:eastAsia="MS Mincho" w:hAnsi="Times New Roman" w:cs="Times New Roman"/>
        </w:rPr>
        <w:t xml:space="preserve"> found inside the anther are the male gametophytes.  Label the </w:t>
      </w:r>
      <w:r>
        <w:rPr>
          <w:rFonts w:ascii="Times New Roman" w:eastAsia="MS Mincho" w:hAnsi="Times New Roman" w:cs="Times New Roman"/>
          <w:i/>
          <w:iCs/>
        </w:rPr>
        <w:t>anther, filament and pollen grain</w:t>
      </w:r>
      <w:r>
        <w:rPr>
          <w:rFonts w:ascii="Times New Roman" w:eastAsia="MS Mincho" w:hAnsi="Times New Roman" w:cs="Times New Roman"/>
        </w:rPr>
        <w:t xml:space="preserve"> on </w:t>
      </w:r>
      <w:r>
        <w:rPr>
          <w:rFonts w:ascii="Times New Roman" w:eastAsia="MS Mincho" w:hAnsi="Times New Roman" w:cs="Times New Roman"/>
          <w:b/>
          <w:bCs/>
        </w:rPr>
        <w:t>b</w:t>
      </w:r>
      <w:r>
        <w:rPr>
          <w:rFonts w:ascii="Times New Roman" w:eastAsia="MS Mincho" w:hAnsi="Times New Roman" w:cs="Times New Roman"/>
        </w:rPr>
        <w:t>.  Carefully remove the stamens and tape them in a row above the petals.</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1351915" cy="1888490"/>
            <wp:effectExtent l="19050" t="0" r="635" b="0"/>
            <wp:docPr id="2" name="Picture 2" descr="..\..\..\New Curriculums\AgEd 510\Graphics\510F-pg7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urriculums\AgEd 510\Graphics\510F-pg78a.tif"/>
                    <pic:cNvPicPr>
                      <a:picLocks noChangeAspect="1" noChangeArrowheads="1"/>
                    </pic:cNvPicPr>
                  </pic:nvPicPr>
                  <pic:blipFill>
                    <a:blip r:embed="rId5" cstate="print"/>
                    <a:srcRect/>
                    <a:stretch>
                      <a:fillRect/>
                    </a:stretch>
                  </pic:blipFill>
                  <pic:spPr bwMode="auto">
                    <a:xfrm>
                      <a:off x="0" y="0"/>
                      <a:ext cx="1351915" cy="1888490"/>
                    </a:xfrm>
                    <a:prstGeom prst="rect">
                      <a:avLst/>
                    </a:prstGeom>
                    <a:noFill/>
                    <a:ln w="9525">
                      <a:noFill/>
                      <a:miter lim="800000"/>
                      <a:headEnd/>
                      <a:tailEnd/>
                    </a:ln>
                  </pic:spPr>
                </pic:pic>
              </a:graphicData>
            </a:graphic>
          </wp:inline>
        </w:drawing>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rPr>
      </w:pPr>
    </w:p>
    <w:p w:rsidR="00BB12DA" w:rsidRDefault="00BB12DA" w:rsidP="00BB12DA">
      <w:pPr>
        <w:pStyle w:val="PlainText"/>
        <w:ind w:left="72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 xml:space="preserve">The anthers contain the </w:t>
      </w:r>
      <w:r>
        <w:rPr>
          <w:rFonts w:ascii="Times New Roman" w:eastAsia="MS Mincho" w:hAnsi="Times New Roman" w:cs="Times New Roman"/>
          <w:i/>
          <w:iCs/>
        </w:rPr>
        <w:t>pollen sacs</w:t>
      </w:r>
      <w:r>
        <w:rPr>
          <w:rFonts w:ascii="Times New Roman" w:eastAsia="MS Mincho" w:hAnsi="Times New Roman" w:cs="Times New Roman"/>
        </w:rPr>
        <w:t xml:space="preserve">.  The pollen grains are formed from </w:t>
      </w:r>
      <w:r>
        <w:rPr>
          <w:rFonts w:ascii="Times New Roman" w:eastAsia="MS Mincho" w:hAnsi="Times New Roman" w:cs="Times New Roman"/>
          <w:i/>
          <w:iCs/>
        </w:rPr>
        <w:t>microspores</w:t>
      </w:r>
      <w:r>
        <w:rPr>
          <w:rFonts w:ascii="Times New Roman" w:eastAsia="MS Mincho" w:hAnsi="Times New Roman" w:cs="Times New Roman"/>
        </w:rPr>
        <w:t xml:space="preserve"> in the pollen sacs.  To examine the pollen grains more closely, add some pollen grains to a drop of water on a microscope slide.  Add a </w:t>
      </w:r>
      <w:proofErr w:type="spellStart"/>
      <w:r>
        <w:rPr>
          <w:rFonts w:ascii="Times New Roman" w:eastAsia="MS Mincho" w:hAnsi="Times New Roman" w:cs="Times New Roman"/>
        </w:rPr>
        <w:t>coverslip</w:t>
      </w:r>
      <w:proofErr w:type="spellEnd"/>
      <w:r>
        <w:rPr>
          <w:rFonts w:ascii="Times New Roman" w:eastAsia="MS Mincho" w:hAnsi="Times New Roman" w:cs="Times New Roman"/>
        </w:rPr>
        <w:t xml:space="preserve"> and examine the pollen grains under high power of your microscope.  The small </w:t>
      </w:r>
      <w:proofErr w:type="spellStart"/>
      <w:r>
        <w:rPr>
          <w:rFonts w:ascii="Times New Roman" w:eastAsia="MS Mincho" w:hAnsi="Times New Roman" w:cs="Times New Roman"/>
        </w:rPr>
        <w:t>dotlike</w:t>
      </w:r>
      <w:proofErr w:type="spellEnd"/>
      <w:r>
        <w:rPr>
          <w:rFonts w:ascii="Times New Roman" w:eastAsia="MS Mincho" w:hAnsi="Times New Roman" w:cs="Times New Roman"/>
        </w:rPr>
        <w:t xml:space="preserve"> structures you see are the pollen grains.  Make a sketch of a few of the pollen grains in c.</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5486400" cy="1736090"/>
            <wp:effectExtent l="19050" t="0" r="0" b="0"/>
            <wp:docPr id="3" name="Picture 3" descr="..\..\..\New Curriculums\AgEd 510\Graphics\510F-pg78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urriculums\AgEd 510\Graphics\510F-pg78b.tif"/>
                    <pic:cNvPicPr>
                      <a:picLocks noChangeAspect="1" noChangeArrowheads="1"/>
                    </pic:cNvPicPr>
                  </pic:nvPicPr>
                  <pic:blipFill>
                    <a:blip r:embed="rId6" cstate="print"/>
                    <a:srcRect/>
                    <a:stretch>
                      <a:fillRect/>
                    </a:stretch>
                  </pic:blipFill>
                  <pic:spPr bwMode="auto">
                    <a:xfrm>
                      <a:off x="0" y="0"/>
                      <a:ext cx="5486400" cy="1736090"/>
                    </a:xfrm>
                    <a:prstGeom prst="rect">
                      <a:avLst/>
                    </a:prstGeom>
                    <a:noFill/>
                    <a:ln w="9525">
                      <a:noFill/>
                      <a:miter lim="800000"/>
                      <a:headEnd/>
                      <a:tailEnd/>
                    </a:ln>
                  </pic:spPr>
                </pic:pic>
              </a:graphicData>
            </a:graphic>
          </wp:inline>
        </w:drawing>
      </w:r>
      <w:r>
        <w:rPr>
          <w:rFonts w:ascii="Times New Roman" w:eastAsia="MS Mincho" w:hAnsi="Times New Roman" w:cs="Times New Roman"/>
        </w:rPr>
        <w:br w:type="page"/>
      </w:r>
    </w:p>
    <w:p w:rsidR="00BB12DA" w:rsidRDefault="00BB12DA" w:rsidP="00BB12DA">
      <w:pPr>
        <w:pStyle w:val="PlainText"/>
        <w:ind w:left="720" w:hanging="720"/>
        <w:rPr>
          <w:rFonts w:ascii="Times New Roman" w:eastAsia="MS Mincho" w:hAnsi="Times New Roman" w:cs="Times New Roman"/>
        </w:rPr>
      </w:pPr>
      <w:r>
        <w:rPr>
          <w:rFonts w:ascii="Times New Roman" w:eastAsia="MS Mincho" w:hAnsi="Times New Roman" w:cs="Times New Roman"/>
        </w:rPr>
        <w:lastRenderedPageBreak/>
        <w:t>3.</w:t>
      </w:r>
      <w:r>
        <w:rPr>
          <w:rFonts w:ascii="Times New Roman" w:eastAsia="MS Mincho" w:hAnsi="Times New Roman" w:cs="Times New Roman"/>
        </w:rPr>
        <w:tab/>
        <w:t xml:space="preserve">Sprinkle some pollen from your flower onto a drop of sucrose solution on a microscope slide.  Add a </w:t>
      </w:r>
      <w:proofErr w:type="spellStart"/>
      <w:r>
        <w:rPr>
          <w:rFonts w:ascii="Times New Roman" w:eastAsia="MS Mincho" w:hAnsi="Times New Roman" w:cs="Times New Roman"/>
        </w:rPr>
        <w:t>coverslip</w:t>
      </w:r>
      <w:proofErr w:type="spellEnd"/>
      <w:r>
        <w:rPr>
          <w:rFonts w:ascii="Times New Roman" w:eastAsia="MS Mincho" w:hAnsi="Times New Roman" w:cs="Times New Roman"/>
        </w:rPr>
        <w:t xml:space="preserve"> and examine at high power at five-minute intervals for 30-60 minutes.  The narrow thread-like structures you see growing are the </w:t>
      </w:r>
      <w:r>
        <w:rPr>
          <w:rFonts w:ascii="Times New Roman" w:eastAsia="MS Mincho" w:hAnsi="Times New Roman" w:cs="Times New Roman"/>
          <w:i/>
          <w:iCs/>
        </w:rPr>
        <w:t>pollen tubes</w:t>
      </w:r>
      <w:r>
        <w:rPr>
          <w:rFonts w:ascii="Times New Roman" w:eastAsia="MS Mincho" w:hAnsi="Times New Roman" w:cs="Times New Roman"/>
        </w:rPr>
        <w:t xml:space="preserve">.  Locate and label the tube nucleus at the tip of the pollen tube in d on the previous page and the two </w:t>
      </w:r>
      <w:r>
        <w:rPr>
          <w:rFonts w:ascii="Times New Roman" w:eastAsia="MS Mincho" w:hAnsi="Times New Roman" w:cs="Times New Roman"/>
          <w:i/>
          <w:iCs/>
        </w:rPr>
        <w:t>sperm nuclei</w:t>
      </w:r>
      <w:r>
        <w:rPr>
          <w:rFonts w:ascii="Times New Roman" w:eastAsia="MS Mincho" w:hAnsi="Times New Roman" w:cs="Times New Roman"/>
        </w:rPr>
        <w:t xml:space="preserve"> close behind.  </w:t>
      </w:r>
      <w:proofErr w:type="gramStart"/>
      <w:r>
        <w:rPr>
          <w:rFonts w:ascii="Times New Roman" w:eastAsia="MS Mincho" w:hAnsi="Times New Roman" w:cs="Times New Roman"/>
        </w:rPr>
        <w:t>After 30 minutes make a sketch of the pollen tube growth.</w:t>
      </w:r>
      <w:proofErr w:type="gramEnd"/>
      <w:r>
        <w:rPr>
          <w:rFonts w:ascii="Times New Roman" w:eastAsia="MS Mincho" w:hAnsi="Times New Roman" w:cs="Times New Roman"/>
        </w:rPr>
        <w:t xml:space="preserve">  Describe the pollen grains and the growth of the pollen tubes.</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(c)</w:t>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III:  The Female Reproductive Structures</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ind w:left="720" w:hanging="720"/>
        <w:rPr>
          <w:rFonts w:ascii="Times New Roman" w:eastAsia="MS Mincho" w:hAnsi="Times New Roman" w:cs="Times New Roman"/>
          <w:b/>
          <w:bCs/>
        </w:rPr>
      </w:pPr>
      <w:r>
        <w:rPr>
          <w:rFonts w:ascii="Times New Roman" w:eastAsia="MS Mincho" w:hAnsi="Times New Roman" w:cs="Times New Roman"/>
        </w:rPr>
        <w:t>1.</w:t>
      </w:r>
      <w:r>
        <w:rPr>
          <w:rFonts w:ascii="Times New Roman" w:eastAsia="MS Mincho" w:hAnsi="Times New Roman" w:cs="Times New Roman"/>
        </w:rPr>
        <w:tab/>
        <w:t xml:space="preserve">The female reproductive organ--or </w:t>
      </w:r>
      <w:r>
        <w:rPr>
          <w:rFonts w:ascii="Times New Roman" w:eastAsia="MS Mincho" w:hAnsi="Times New Roman" w:cs="Times New Roman"/>
          <w:i/>
          <w:iCs/>
        </w:rPr>
        <w:t>carpel--</w:t>
      </w:r>
      <w:r>
        <w:rPr>
          <w:rFonts w:ascii="Times New Roman" w:eastAsia="MS Mincho" w:hAnsi="Times New Roman" w:cs="Times New Roman"/>
        </w:rPr>
        <w:t xml:space="preserve">is located in the center of the flower.  The top portion of the carpel is the </w:t>
      </w:r>
      <w:r>
        <w:rPr>
          <w:rFonts w:ascii="Times New Roman" w:eastAsia="MS Mincho" w:hAnsi="Times New Roman" w:cs="Times New Roman"/>
          <w:i/>
          <w:iCs/>
        </w:rPr>
        <w:t>stigma</w:t>
      </w:r>
      <w:r>
        <w:rPr>
          <w:rFonts w:ascii="Times New Roman" w:eastAsia="MS Mincho" w:hAnsi="Times New Roman" w:cs="Times New Roman"/>
        </w:rPr>
        <w:t xml:space="preserve">.  The stigma is usually sticky and is where the pollen grains collect.  The </w:t>
      </w:r>
      <w:r>
        <w:rPr>
          <w:rFonts w:ascii="Times New Roman" w:eastAsia="MS Mincho" w:hAnsi="Times New Roman" w:cs="Times New Roman"/>
          <w:i/>
          <w:iCs/>
        </w:rPr>
        <w:t>style</w:t>
      </w:r>
      <w:r>
        <w:rPr>
          <w:rFonts w:ascii="Times New Roman" w:eastAsia="MS Mincho" w:hAnsi="Times New Roman" w:cs="Times New Roman"/>
        </w:rPr>
        <w:t xml:space="preserve"> is the stalk-like structure that supports the stigma.  The enlarged structure at the base of the carpel is the ovary.  Ovules within the ovary produce the female gametophytes.  Label the </w:t>
      </w:r>
      <w:r>
        <w:rPr>
          <w:rFonts w:ascii="Times New Roman" w:eastAsia="MS Mincho" w:hAnsi="Times New Roman" w:cs="Times New Roman"/>
          <w:i/>
          <w:iCs/>
        </w:rPr>
        <w:t xml:space="preserve">carpel, stigma, style and ovary </w:t>
      </w:r>
      <w:r>
        <w:rPr>
          <w:rFonts w:ascii="Times New Roman" w:eastAsia="MS Mincho" w:hAnsi="Times New Roman" w:cs="Times New Roman"/>
        </w:rPr>
        <w:t xml:space="preserve">on </w:t>
      </w:r>
      <w:r>
        <w:rPr>
          <w:rFonts w:ascii="Times New Roman" w:eastAsia="MS Mincho" w:hAnsi="Times New Roman" w:cs="Times New Roman"/>
          <w:b/>
          <w:bCs/>
        </w:rPr>
        <w:t>e.</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1868805" cy="2623820"/>
            <wp:effectExtent l="19050" t="0" r="0" b="0"/>
            <wp:docPr id="4" name="Picture 4" descr="..\..\..\New Curriculums\AgEd 510\Graphics\510F-pg7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Curriculums\AgEd 510\Graphics\510F-pg79.tif"/>
                    <pic:cNvPicPr>
                      <a:picLocks noChangeAspect="1" noChangeArrowheads="1"/>
                    </pic:cNvPicPr>
                  </pic:nvPicPr>
                  <pic:blipFill>
                    <a:blip r:embed="rId7" cstate="print"/>
                    <a:srcRect l="4297" t="2695" r="5469"/>
                    <a:stretch>
                      <a:fillRect/>
                    </a:stretch>
                  </pic:blipFill>
                  <pic:spPr bwMode="auto">
                    <a:xfrm>
                      <a:off x="0" y="0"/>
                      <a:ext cx="1868805" cy="2623820"/>
                    </a:xfrm>
                    <a:prstGeom prst="rect">
                      <a:avLst/>
                    </a:prstGeom>
                    <a:noFill/>
                    <a:ln w="9525">
                      <a:noFill/>
                      <a:miter lim="800000"/>
                      <a:headEnd/>
                      <a:tailEnd/>
                    </a:ln>
                  </pic:spPr>
                </pic:pic>
              </a:graphicData>
            </a:graphic>
          </wp:inline>
        </w:drawing>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ind w:left="720" w:hanging="720"/>
        <w:rPr>
          <w:rFonts w:ascii="Times New Roman" w:eastAsia="MS Mincho" w:hAnsi="Times New Roman" w:cs="Times New Roman"/>
          <w:b/>
          <w:bCs/>
        </w:rPr>
      </w:pPr>
      <w:r>
        <w:rPr>
          <w:rFonts w:ascii="Times New Roman" w:eastAsia="MS Mincho" w:hAnsi="Times New Roman" w:cs="Times New Roman"/>
        </w:rPr>
        <w:t>2.</w:t>
      </w:r>
      <w:r>
        <w:rPr>
          <w:rFonts w:ascii="Times New Roman" w:eastAsia="MS Mincho" w:hAnsi="Times New Roman" w:cs="Times New Roman"/>
        </w:rPr>
        <w:tab/>
        <w:t xml:space="preserve">With a scalpel or razor blade, carefully remove the carpel by cutting just beneath the ovary.  </w:t>
      </w:r>
      <w:r>
        <w:rPr>
          <w:rFonts w:ascii="Times New Roman" w:eastAsia="MS Mincho" w:hAnsi="Times New Roman" w:cs="Times New Roman"/>
          <w:i/>
          <w:iCs/>
        </w:rPr>
        <w:t xml:space="preserve">CAUTION:  Use the sharp blade of your cutting instrument carefully to avoid injury.  Always cut away from yourself. </w:t>
      </w:r>
      <w:r>
        <w:rPr>
          <w:rFonts w:ascii="Times New Roman" w:eastAsia="MS Mincho" w:hAnsi="Times New Roman" w:cs="Times New Roman"/>
        </w:rPr>
        <w:t xml:space="preserve"> Then, make a cross section of the ovary as shown in f on the next page.  Tape one half of the cross section on the paper above your drawing of the pollen grains.  Secure one half of the cross section with your forceps.  Then, using your </w:t>
      </w:r>
      <w:proofErr w:type="gramStart"/>
      <w:r>
        <w:rPr>
          <w:rFonts w:ascii="Times New Roman" w:eastAsia="MS Mincho" w:hAnsi="Times New Roman" w:cs="Times New Roman"/>
        </w:rPr>
        <w:t>scalpel,</w:t>
      </w:r>
      <w:proofErr w:type="gramEnd"/>
      <w:r>
        <w:rPr>
          <w:rFonts w:ascii="Times New Roman" w:eastAsia="MS Mincho" w:hAnsi="Times New Roman" w:cs="Times New Roman"/>
        </w:rPr>
        <w:t xml:space="preserve"> cut a thin slice from the section.  Make a wet mount and examine under low power.  Find the white spherical </w:t>
      </w:r>
      <w:r>
        <w:rPr>
          <w:rFonts w:ascii="Times New Roman" w:eastAsia="MS Mincho" w:hAnsi="Times New Roman" w:cs="Times New Roman"/>
          <w:i/>
          <w:iCs/>
        </w:rPr>
        <w:t>ovules</w:t>
      </w:r>
      <w:r>
        <w:rPr>
          <w:rFonts w:ascii="Times New Roman" w:eastAsia="MS Mincho" w:hAnsi="Times New Roman" w:cs="Times New Roman"/>
        </w:rPr>
        <w:t xml:space="preserve"> that are attached to the ovary wall by a tiny stalk, the </w:t>
      </w:r>
      <w:proofErr w:type="spellStart"/>
      <w:r>
        <w:rPr>
          <w:rFonts w:ascii="Times New Roman" w:eastAsia="MS Mincho" w:hAnsi="Times New Roman" w:cs="Times New Roman"/>
          <w:i/>
          <w:iCs/>
        </w:rPr>
        <w:t>funiculus</w:t>
      </w:r>
      <w:proofErr w:type="spellEnd"/>
      <w:r>
        <w:rPr>
          <w:rFonts w:ascii="Times New Roman" w:eastAsia="MS Mincho" w:hAnsi="Times New Roman" w:cs="Times New Roman"/>
          <w:i/>
          <w:iCs/>
        </w:rPr>
        <w:t>.</w:t>
      </w:r>
      <w:r>
        <w:rPr>
          <w:rFonts w:ascii="Times New Roman" w:eastAsia="MS Mincho" w:hAnsi="Times New Roman" w:cs="Times New Roman"/>
        </w:rPr>
        <w:t xml:space="preserve">  The ovules develop into hollow compartments called </w:t>
      </w:r>
      <w:proofErr w:type="spellStart"/>
      <w:r>
        <w:rPr>
          <w:rFonts w:ascii="Times New Roman" w:eastAsia="MS Mincho" w:hAnsi="Times New Roman" w:cs="Times New Roman"/>
          <w:i/>
          <w:iCs/>
        </w:rPr>
        <w:t>locules</w:t>
      </w:r>
      <w:proofErr w:type="spellEnd"/>
      <w:r>
        <w:rPr>
          <w:rFonts w:ascii="Times New Roman" w:eastAsia="MS Mincho" w:hAnsi="Times New Roman" w:cs="Times New Roman"/>
          <w:i/>
          <w:iCs/>
        </w:rPr>
        <w:t>.</w:t>
      </w:r>
      <w:r>
        <w:rPr>
          <w:rFonts w:ascii="Times New Roman" w:eastAsia="MS Mincho" w:hAnsi="Times New Roman" w:cs="Times New Roman"/>
        </w:rPr>
        <w:t xml:space="preserve">  The outer layers of the ovule surround the </w:t>
      </w:r>
      <w:r>
        <w:rPr>
          <w:rFonts w:ascii="Times New Roman" w:eastAsia="MS Mincho" w:hAnsi="Times New Roman" w:cs="Times New Roman"/>
          <w:i/>
          <w:iCs/>
        </w:rPr>
        <w:t>embryo sac</w:t>
      </w:r>
      <w:r>
        <w:rPr>
          <w:rFonts w:ascii="Times New Roman" w:eastAsia="MS Mincho" w:hAnsi="Times New Roman" w:cs="Times New Roman"/>
        </w:rPr>
        <w:t xml:space="preserve">.  The embryo sac is the female gametophyte and this is where the egg is located.  Label the </w:t>
      </w:r>
      <w:r>
        <w:rPr>
          <w:rFonts w:ascii="Times New Roman" w:eastAsia="MS Mincho" w:hAnsi="Times New Roman" w:cs="Times New Roman"/>
          <w:i/>
          <w:iCs/>
        </w:rPr>
        <w:t xml:space="preserve">ovule, </w:t>
      </w:r>
      <w:proofErr w:type="spellStart"/>
      <w:r>
        <w:rPr>
          <w:rFonts w:ascii="Times New Roman" w:eastAsia="MS Mincho" w:hAnsi="Times New Roman" w:cs="Times New Roman"/>
          <w:i/>
          <w:iCs/>
        </w:rPr>
        <w:t>funiculus</w:t>
      </w:r>
      <w:proofErr w:type="spellEnd"/>
      <w:r>
        <w:rPr>
          <w:rFonts w:ascii="Times New Roman" w:eastAsia="MS Mincho" w:hAnsi="Times New Roman" w:cs="Times New Roman"/>
          <w:i/>
          <w:iCs/>
        </w:rPr>
        <w:t>, locule and the embryo sac</w:t>
      </w:r>
      <w:r>
        <w:rPr>
          <w:rFonts w:ascii="Times New Roman" w:eastAsia="MS Mincho" w:hAnsi="Times New Roman" w:cs="Times New Roman"/>
        </w:rPr>
        <w:t xml:space="preserve"> on </w:t>
      </w:r>
      <w:r>
        <w:rPr>
          <w:rFonts w:ascii="Times New Roman" w:eastAsia="MS Mincho" w:hAnsi="Times New Roman" w:cs="Times New Roman"/>
          <w:b/>
          <w:bCs/>
        </w:rPr>
        <w:t>e.</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3.</w:t>
      </w:r>
      <w:r>
        <w:rPr>
          <w:rFonts w:ascii="Times New Roman" w:eastAsia="MS Mincho" w:hAnsi="Times New Roman" w:cs="Times New Roman"/>
        </w:rPr>
        <w:tab/>
        <w:t xml:space="preserve">Using the cross section of the ovary, carefully separate a few ovules.  Place the ovules in a drop of water on a clean microscope slide and add one drop of </w:t>
      </w:r>
      <w:proofErr w:type="spellStart"/>
      <w:r>
        <w:rPr>
          <w:rFonts w:ascii="Times New Roman" w:eastAsia="MS Mincho" w:hAnsi="Times New Roman" w:cs="Times New Roman"/>
        </w:rPr>
        <w:t>methylene</w:t>
      </w:r>
      <w:proofErr w:type="spellEnd"/>
      <w:r>
        <w:rPr>
          <w:rFonts w:ascii="Times New Roman" w:eastAsia="MS Mincho" w:hAnsi="Times New Roman" w:cs="Times New Roman"/>
        </w:rPr>
        <w:t xml:space="preserve"> blue stain.  Place a </w:t>
      </w:r>
      <w:proofErr w:type="spellStart"/>
      <w:r>
        <w:rPr>
          <w:rFonts w:ascii="Times New Roman" w:eastAsia="MS Mincho" w:hAnsi="Times New Roman" w:cs="Times New Roman"/>
        </w:rPr>
        <w:t>coverslip</w:t>
      </w:r>
      <w:proofErr w:type="spellEnd"/>
      <w:r>
        <w:rPr>
          <w:rFonts w:ascii="Times New Roman" w:eastAsia="MS Mincho" w:hAnsi="Times New Roman" w:cs="Times New Roman"/>
        </w:rPr>
        <w:t xml:space="preserve"> on top.  Fold a piece of tissue and place it on top of the </w:t>
      </w:r>
      <w:proofErr w:type="spellStart"/>
      <w:r>
        <w:rPr>
          <w:rFonts w:ascii="Times New Roman" w:eastAsia="MS Mincho" w:hAnsi="Times New Roman" w:cs="Times New Roman"/>
        </w:rPr>
        <w:t>coverslip</w:t>
      </w:r>
      <w:proofErr w:type="spellEnd"/>
      <w:r>
        <w:rPr>
          <w:rFonts w:ascii="Times New Roman" w:eastAsia="MS Mincho" w:hAnsi="Times New Roman" w:cs="Times New Roman"/>
        </w:rPr>
        <w:t xml:space="preserve">.  Gently press down to crush the ovules.  Under low power examine the slide and locate the stained nuclei inside the embryo sacs.  Make a sketch of the nuclei in g.  </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5486400" cy="2067560"/>
            <wp:effectExtent l="19050" t="0" r="0" b="0"/>
            <wp:docPr id="5" name="Picture 5" descr="..\..\..\New Curriculums\AgEd 510\Graphics\510F-pg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urriculums\AgEd 510\Graphics\510F-pg80.tif"/>
                    <pic:cNvPicPr>
                      <a:picLocks noChangeAspect="1" noChangeArrowheads="1"/>
                    </pic:cNvPicPr>
                  </pic:nvPicPr>
                  <pic:blipFill>
                    <a:blip r:embed="rId8" cstate="print"/>
                    <a:srcRect/>
                    <a:stretch>
                      <a:fillRect/>
                    </a:stretch>
                  </pic:blipFill>
                  <pic:spPr bwMode="auto">
                    <a:xfrm>
                      <a:off x="0" y="0"/>
                      <a:ext cx="5486400" cy="2067560"/>
                    </a:xfrm>
                    <a:prstGeom prst="rect">
                      <a:avLst/>
                    </a:prstGeom>
                    <a:noFill/>
                    <a:ln w="9525">
                      <a:noFill/>
                      <a:miter lim="800000"/>
                      <a:headEnd/>
                      <a:tailEnd/>
                    </a:ln>
                  </pic:spPr>
                </pic:pic>
              </a:graphicData>
            </a:graphic>
          </wp:inline>
        </w:drawing>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IV:  Analysis</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In what structure are the male gametophytes found?</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In what structure are the female gametophytes found?</w:t>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proofErr w:type="gramStart"/>
      <w:r>
        <w:rPr>
          <w:rFonts w:ascii="Times New Roman" w:eastAsia="MS Mincho" w:hAnsi="Times New Roman" w:cs="Times New Roman"/>
        </w:rPr>
        <w:t>3.</w:t>
      </w:r>
      <w:r>
        <w:rPr>
          <w:rFonts w:ascii="Times New Roman" w:eastAsia="MS Mincho" w:hAnsi="Times New Roman" w:cs="Times New Roman"/>
        </w:rPr>
        <w:tab/>
        <w:t>Where is the stigma</w:t>
      </w:r>
      <w:proofErr w:type="gramEnd"/>
      <w:r>
        <w:rPr>
          <w:rFonts w:ascii="Times New Roman" w:eastAsia="MS Mincho" w:hAnsi="Times New Roman" w:cs="Times New Roman"/>
        </w:rPr>
        <w:t xml:space="preserve"> located on the flower and how does this aid in pollination?</w:t>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4.</w:t>
      </w:r>
      <w:r>
        <w:rPr>
          <w:rFonts w:ascii="Times New Roman" w:eastAsia="MS Mincho" w:hAnsi="Times New Roman" w:cs="Times New Roman"/>
        </w:rPr>
        <w:tab/>
        <w:t>Describe the process of fertilization in angiosperms.  Name each of the structures involved.</w:t>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BB12DA" w:rsidRDefault="00BB12DA" w:rsidP="00BB12DA">
      <w:pPr>
        <w:pStyle w:val="PlainText"/>
        <w:tabs>
          <w:tab w:val="left" w:pos="720"/>
          <w:tab w:val="right" w:leader="underscore" w:pos="8640"/>
        </w:tabs>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b/>
          <w:bCs/>
          <w:u w:val="single"/>
        </w:rPr>
      </w:pPr>
      <w:r>
        <w:rPr>
          <w:rFonts w:ascii="Times New Roman" w:eastAsia="MS Mincho" w:hAnsi="Times New Roman" w:cs="Times New Roman"/>
        </w:rPr>
        <w:br w:type="page"/>
      </w:r>
      <w:r>
        <w:rPr>
          <w:rFonts w:ascii="Times New Roman" w:eastAsia="MS Mincho" w:hAnsi="Times New Roman" w:cs="Times New Roman"/>
          <w:b/>
          <w:bCs/>
          <w:u w:val="single"/>
        </w:rPr>
        <w:lastRenderedPageBreak/>
        <w:t>Part V:  Going Further</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rPr>
      </w:pPr>
      <w:r>
        <w:rPr>
          <w:rFonts w:ascii="Times New Roman" w:eastAsia="MS Mincho" w:hAnsi="Times New Roman" w:cs="Times New Roman"/>
        </w:rPr>
        <w:t xml:space="preserve">Obtain a composite flower from your teacher.  Notice that there appear to be two kinds of petals.  These are actually flowers.  The flowers of the outer row--the </w:t>
      </w:r>
      <w:r>
        <w:rPr>
          <w:rFonts w:ascii="Times New Roman" w:eastAsia="MS Mincho" w:hAnsi="Times New Roman" w:cs="Times New Roman"/>
          <w:i/>
          <w:iCs/>
        </w:rPr>
        <w:t>ray flowers</w:t>
      </w:r>
      <w:r>
        <w:rPr>
          <w:rFonts w:ascii="Times New Roman" w:eastAsia="MS Mincho" w:hAnsi="Times New Roman" w:cs="Times New Roman"/>
        </w:rPr>
        <w:t xml:space="preserve">--have showy petals.  The flowers in the center are called the </w:t>
      </w:r>
      <w:r>
        <w:rPr>
          <w:rFonts w:ascii="Times New Roman" w:eastAsia="MS Mincho" w:hAnsi="Times New Roman" w:cs="Times New Roman"/>
          <w:i/>
          <w:iCs/>
        </w:rPr>
        <w:t>tube flowers</w:t>
      </w:r>
      <w:r>
        <w:rPr>
          <w:rFonts w:ascii="Times New Roman" w:eastAsia="MS Mincho" w:hAnsi="Times New Roman" w:cs="Times New Roman"/>
        </w:rPr>
        <w:t>.  Carefully remove one of the ray flowers at its base.  Using your scalpel or razor blade make a longitudinal cut down the center of the flower.  Examine one half of the ray flower with your hand lens.  List the flower parts present in the ray flower.  Carefully remove one of the tube flowers beneath the base.  Examine one half of the flower with your hand lens.  List the flower parts present in the tube flower.  What are the differences between the ray and tube flowers?  Sunflowers are an example of a composite flower.  The name comes from the arrangement of the flowers.  Explain why sunflowers are composite flowers.</w:t>
      </w:r>
    </w:p>
    <w:p w:rsidR="00411B59" w:rsidRDefault="00BB12DA" w:rsidP="00BB12DA">
      <w:pPr>
        <w:jc w:val="center"/>
        <w:rPr>
          <w:rFonts w:eastAsia="MS Mincho"/>
        </w:rPr>
      </w:pPr>
      <w:r>
        <w:rPr>
          <w:rFonts w:eastAsia="MS Mincho"/>
          <w:noProof/>
        </w:rPr>
        <w:drawing>
          <wp:inline distT="0" distB="0" distL="0" distR="0">
            <wp:extent cx="5486400" cy="2312670"/>
            <wp:effectExtent l="19050" t="0" r="0" b="0"/>
            <wp:docPr id="6" name="Picture 6" descr="..\..\..\New Curriculums\AgEd 510\Graphics\510F-pg8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Curriculums\AgEd 510\Graphics\510F-pg81.tif"/>
                    <pic:cNvPicPr>
                      <a:picLocks noChangeAspect="1" noChangeArrowheads="1"/>
                    </pic:cNvPicPr>
                  </pic:nvPicPr>
                  <pic:blipFill>
                    <a:blip r:embed="rId9" cstate="print"/>
                    <a:srcRect/>
                    <a:stretch>
                      <a:fillRect/>
                    </a:stretch>
                  </pic:blipFill>
                  <pic:spPr bwMode="auto">
                    <a:xfrm>
                      <a:off x="0" y="0"/>
                      <a:ext cx="5486400" cy="2312670"/>
                    </a:xfrm>
                    <a:prstGeom prst="rect">
                      <a:avLst/>
                    </a:prstGeom>
                    <a:noFill/>
                    <a:ln w="9525">
                      <a:noFill/>
                      <a:miter lim="800000"/>
                      <a:headEnd/>
                      <a:tailEnd/>
                    </a:ln>
                  </pic:spPr>
                </pic:pic>
              </a:graphicData>
            </a:graphic>
          </wp:inline>
        </w:drawing>
      </w:r>
      <w:r>
        <w:rPr>
          <w:rFonts w:eastAsia="MS Mincho"/>
        </w:rPr>
        <w:br w:type="page"/>
      </w:r>
      <w:r>
        <w:rPr>
          <w:rFonts w:eastAsia="MS Mincho"/>
        </w:rPr>
        <w:lastRenderedPageBreak/>
        <w:t>Answers to Lab #7</w:t>
      </w:r>
    </w:p>
    <w:p w:rsidR="00BB12DA" w:rsidRDefault="00BB12DA" w:rsidP="00BB12DA">
      <w:pPr>
        <w:rPr>
          <w:rFonts w:eastAsia="MS Mincho"/>
        </w:rPr>
      </w:pPr>
    </w:p>
    <w:p w:rsidR="00BB12DA" w:rsidRDefault="00BB12DA" w:rsidP="00BB12DA">
      <w:r>
        <w:rPr>
          <w:rFonts w:eastAsia="MS Mincho"/>
          <w:noProof/>
        </w:rPr>
        <w:drawing>
          <wp:inline distT="0" distB="0" distL="0" distR="0">
            <wp:extent cx="5486400" cy="7440930"/>
            <wp:effectExtent l="19050" t="0" r="0" b="0"/>
            <wp:docPr id="91" name="Picture 91" descr="..\..\..\New Curriculums\AgEd 510\Graphics\510F-pg1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w Curriculums\AgEd 510\Graphics\510F-pg122.tif"/>
                    <pic:cNvPicPr>
                      <a:picLocks noChangeAspect="1" noChangeArrowheads="1"/>
                    </pic:cNvPicPr>
                  </pic:nvPicPr>
                  <pic:blipFill>
                    <a:blip r:embed="rId10" cstate="print"/>
                    <a:srcRect/>
                    <a:stretch>
                      <a:fillRect/>
                    </a:stretch>
                  </pic:blipFill>
                  <pic:spPr bwMode="auto">
                    <a:xfrm>
                      <a:off x="0" y="0"/>
                      <a:ext cx="5486400" cy="7440930"/>
                    </a:xfrm>
                    <a:prstGeom prst="rect">
                      <a:avLst/>
                    </a:prstGeom>
                    <a:noFill/>
                    <a:ln w="9525">
                      <a:noFill/>
                      <a:miter lim="800000"/>
                      <a:headEnd/>
                      <a:tailEnd/>
                    </a:ln>
                  </pic:spPr>
                </pic:pic>
              </a:graphicData>
            </a:graphic>
          </wp:inline>
        </w:drawing>
      </w:r>
    </w:p>
    <w:p w:rsidR="00BB12DA" w:rsidRDefault="00BB12DA" w:rsidP="00BB12DA">
      <w:pPr>
        <w:pStyle w:val="PlainText"/>
        <w:rPr>
          <w:rFonts w:ascii="Times New Roman" w:eastAsia="MS Mincho" w:hAnsi="Times New Roman" w:cs="Times New Roman"/>
          <w:b/>
          <w:bCs/>
        </w:rPr>
      </w:pPr>
      <w:r>
        <w:rPr>
          <w:rFonts w:ascii="Times New Roman" w:eastAsia="MS Mincho" w:hAnsi="Times New Roman" w:cs="Times New Roman"/>
          <w:b/>
          <w:bCs/>
        </w:rPr>
        <w:t>Part IV:</w:t>
      </w:r>
    </w:p>
    <w:p w:rsidR="00BB12DA" w:rsidRDefault="00BB12DA" w:rsidP="00BB12DA">
      <w:pPr>
        <w:pStyle w:val="PlainText"/>
        <w:rPr>
          <w:rFonts w:ascii="Times New Roman" w:eastAsia="MS Mincho" w:hAnsi="Times New Roman" w:cs="Times New Roman"/>
        </w:rPr>
      </w:pPr>
    </w:p>
    <w:p w:rsidR="00BB12DA" w:rsidRDefault="00BB12DA" w:rsidP="00BB12DA">
      <w:pPr>
        <w:pStyle w:val="PlainText"/>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The pollen grains.</w:t>
      </w:r>
    </w:p>
    <w:p w:rsidR="00BB12DA" w:rsidRDefault="00BB12DA" w:rsidP="00BB12DA">
      <w:pPr>
        <w:pStyle w:val="PlainText"/>
        <w:rPr>
          <w:rFonts w:ascii="Times New Roman" w:eastAsia="MS Mincho" w:hAnsi="Times New Roman" w:cs="Times New Roman"/>
        </w:rPr>
      </w:pPr>
      <w:r>
        <w:rPr>
          <w:rFonts w:ascii="Times New Roman" w:eastAsia="MS Mincho" w:hAnsi="Times New Roman" w:cs="Times New Roman"/>
        </w:rPr>
        <w:lastRenderedPageBreak/>
        <w:t>2.</w:t>
      </w:r>
      <w:r>
        <w:rPr>
          <w:rFonts w:ascii="Times New Roman" w:eastAsia="MS Mincho" w:hAnsi="Times New Roman" w:cs="Times New Roman"/>
        </w:rPr>
        <w:tab/>
        <w:t>The embryo sac.</w:t>
      </w:r>
    </w:p>
    <w:p w:rsidR="00BB12DA" w:rsidRDefault="00BB12DA" w:rsidP="00BB12DA">
      <w:pPr>
        <w:pStyle w:val="PlainText"/>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t>The sticky surface of the stigma is located at the tip of the carpel to collect pollen.</w:t>
      </w:r>
    </w:p>
    <w:p w:rsidR="00BB12DA" w:rsidRDefault="00BB12DA" w:rsidP="00BB12DA">
      <w:pPr>
        <w:pStyle w:val="PlainText"/>
        <w:ind w:left="720" w:hanging="720"/>
        <w:rPr>
          <w:rFonts w:ascii="Times New Roman" w:eastAsia="MS Mincho" w:hAnsi="Times New Roman" w:cs="Times New Roman"/>
        </w:rPr>
      </w:pPr>
      <w:r>
        <w:rPr>
          <w:rFonts w:ascii="Times New Roman" w:eastAsia="MS Mincho" w:hAnsi="Times New Roman" w:cs="Times New Roman"/>
        </w:rPr>
        <w:t>4.</w:t>
      </w:r>
      <w:r>
        <w:rPr>
          <w:rFonts w:ascii="Times New Roman" w:eastAsia="MS Mincho" w:hAnsi="Times New Roman" w:cs="Times New Roman"/>
        </w:rPr>
        <w:tab/>
        <w:t>Pollen grains, released from the anthers, are carried to the stigma.  A germinating pollen grain sends a pollen tube through the carpel to the embryo sac.  When the tube nucleus reaches the embryo sac, the tube opens releasing the two sperm nuclei into the embryo sac.  One sperm nucleus unites with the egg and the other with the two polar nuclei.</w:t>
      </w:r>
    </w:p>
    <w:p w:rsidR="00BB12DA" w:rsidRDefault="00BB12DA" w:rsidP="00BB12DA">
      <w:pPr>
        <w:pStyle w:val="PlainText"/>
        <w:rPr>
          <w:rFonts w:ascii="Times New Roman" w:eastAsia="MS Mincho" w:hAnsi="Times New Roman" w:cs="Times New Roman"/>
        </w:rPr>
      </w:pPr>
    </w:p>
    <w:p w:rsidR="00BB12DA" w:rsidRDefault="00BB12DA" w:rsidP="00BB12DA"/>
    <w:sectPr w:rsidR="00BB12DA" w:rsidSect="00411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BB12DA"/>
    <w:rsid w:val="00411B59"/>
    <w:rsid w:val="00BB1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B12DA"/>
    <w:rPr>
      <w:rFonts w:ascii="Courier New" w:hAnsi="Courier New" w:cs="Courier New"/>
      <w:sz w:val="20"/>
      <w:szCs w:val="20"/>
    </w:rPr>
  </w:style>
  <w:style w:type="character" w:customStyle="1" w:styleId="PlainTextChar">
    <w:name w:val="Plain Text Char"/>
    <w:basedOn w:val="DefaultParagraphFont"/>
    <w:link w:val="PlainText"/>
    <w:semiHidden/>
    <w:rsid w:val="00BB12D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B12DA"/>
    <w:rPr>
      <w:rFonts w:ascii="Tahoma" w:hAnsi="Tahoma" w:cs="Tahoma"/>
      <w:sz w:val="16"/>
      <w:szCs w:val="16"/>
    </w:rPr>
  </w:style>
  <w:style w:type="character" w:customStyle="1" w:styleId="BalloonTextChar">
    <w:name w:val="Balloon Text Char"/>
    <w:basedOn w:val="DefaultParagraphFont"/>
    <w:link w:val="BalloonText"/>
    <w:uiPriority w:val="99"/>
    <w:semiHidden/>
    <w:rsid w:val="00BB12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1040</Words>
  <Characters>5934</Characters>
  <Application>Microsoft Office Word</Application>
  <DocSecurity>0</DocSecurity>
  <Lines>49</Lines>
  <Paragraphs>13</Paragraphs>
  <ScaleCrop>false</ScaleCrop>
  <Company>CCSD</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2012-03-29T22:47:00Z</dcterms:created>
  <dcterms:modified xsi:type="dcterms:W3CDTF">2012-03-29T22:49:00Z</dcterms:modified>
</cp:coreProperties>
</file>